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D17" w:rsidRDefault="00E962EF">
      <w:pPr>
        <w:rPr>
          <w:rFonts w:ascii="仿宋" w:eastAsia="仿宋" w:hAnsi="仿宋"/>
          <w:sz w:val="30"/>
          <w:szCs w:val="30"/>
        </w:rPr>
      </w:pPr>
      <w:r w:rsidRPr="00E962EF">
        <w:rPr>
          <w:rFonts w:ascii="仿宋" w:eastAsia="仿宋" w:hAnsi="仿宋" w:hint="eastAsia"/>
          <w:sz w:val="30"/>
          <w:szCs w:val="30"/>
        </w:rPr>
        <w:t xml:space="preserve">附件：     </w:t>
      </w:r>
      <w:r w:rsidR="006279E6">
        <w:rPr>
          <w:rFonts w:ascii="仿宋" w:eastAsia="仿宋" w:hAnsi="仿宋"/>
          <w:sz w:val="30"/>
          <w:szCs w:val="30"/>
        </w:rPr>
        <w:t xml:space="preserve">       </w:t>
      </w:r>
      <w:bookmarkStart w:id="0" w:name="_GoBack"/>
      <w:bookmarkEnd w:id="0"/>
      <w:r w:rsidRPr="00E962EF">
        <w:rPr>
          <w:rFonts w:ascii="仿宋" w:eastAsia="仿宋" w:hAnsi="仿宋" w:hint="eastAsia"/>
          <w:sz w:val="30"/>
          <w:szCs w:val="30"/>
        </w:rPr>
        <w:t>网上</w:t>
      </w:r>
      <w:r w:rsidRPr="00E962EF">
        <w:rPr>
          <w:rFonts w:ascii="仿宋" w:eastAsia="仿宋" w:hAnsi="仿宋"/>
          <w:sz w:val="30"/>
          <w:szCs w:val="30"/>
        </w:rPr>
        <w:t>办事大厅使用说明</w:t>
      </w:r>
    </w:p>
    <w:p w:rsidR="00E962EF" w:rsidRDefault="00CA111E" w:rsidP="00CA111E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</w:t>
      </w:r>
      <w:r>
        <w:rPr>
          <w:rFonts w:ascii="仿宋" w:eastAsia="仿宋" w:hAnsi="仿宋"/>
          <w:sz w:val="30"/>
          <w:szCs w:val="30"/>
        </w:rPr>
        <w:t>、</w:t>
      </w:r>
      <w:r>
        <w:rPr>
          <w:rFonts w:ascii="仿宋" w:eastAsia="仿宋" w:hAnsi="仿宋" w:hint="eastAsia"/>
          <w:sz w:val="30"/>
          <w:szCs w:val="30"/>
        </w:rPr>
        <w:t>电脑</w:t>
      </w:r>
      <w:r w:rsidR="004444FC">
        <w:rPr>
          <w:rFonts w:ascii="仿宋" w:eastAsia="仿宋" w:hAnsi="仿宋" w:hint="eastAsia"/>
          <w:sz w:val="30"/>
          <w:szCs w:val="30"/>
        </w:rPr>
        <w:t>版使用</w:t>
      </w:r>
      <w:r w:rsidR="004444FC">
        <w:rPr>
          <w:rFonts w:ascii="仿宋" w:eastAsia="仿宋" w:hAnsi="仿宋"/>
          <w:sz w:val="30"/>
          <w:szCs w:val="30"/>
        </w:rPr>
        <w:t>说明</w:t>
      </w:r>
    </w:p>
    <w:p w:rsidR="00CA111E" w:rsidRDefault="00E962EF" w:rsidP="00CA111E">
      <w:pPr>
        <w:ind w:firstLineChars="200" w:firstLine="602"/>
        <w:rPr>
          <w:rFonts w:ascii="仿宋" w:eastAsia="仿宋" w:hAnsi="仿宋"/>
          <w:sz w:val="30"/>
          <w:szCs w:val="30"/>
        </w:rPr>
      </w:pPr>
      <w:r w:rsidRPr="00CA111E">
        <w:rPr>
          <w:rFonts w:ascii="仿宋" w:eastAsia="仿宋" w:hAnsi="仿宋" w:hint="eastAsia"/>
          <w:b/>
          <w:sz w:val="30"/>
          <w:szCs w:val="30"/>
        </w:rPr>
        <w:t>第一步</w:t>
      </w:r>
      <w:r>
        <w:rPr>
          <w:rFonts w:ascii="仿宋" w:eastAsia="仿宋" w:hAnsi="仿宋"/>
          <w:sz w:val="30"/>
          <w:szCs w:val="30"/>
        </w:rPr>
        <w:t>：</w:t>
      </w:r>
      <w:r w:rsidR="00CA111E">
        <w:rPr>
          <w:rFonts w:ascii="仿宋" w:eastAsia="仿宋" w:hAnsi="仿宋" w:hint="eastAsia"/>
          <w:sz w:val="30"/>
          <w:szCs w:val="30"/>
        </w:rPr>
        <w:t>打开</w:t>
      </w:r>
      <w:r>
        <w:rPr>
          <w:rFonts w:ascii="仿宋" w:eastAsia="仿宋" w:hAnsi="仿宋"/>
          <w:sz w:val="30"/>
          <w:szCs w:val="30"/>
        </w:rPr>
        <w:t>电脑</w:t>
      </w:r>
      <w:r w:rsidR="00CA111E">
        <w:rPr>
          <w:rFonts w:ascii="仿宋" w:eastAsia="仿宋" w:hAnsi="仿宋" w:hint="eastAsia"/>
          <w:sz w:val="30"/>
          <w:szCs w:val="30"/>
        </w:rPr>
        <w:t>端</w:t>
      </w:r>
      <w:r>
        <w:rPr>
          <w:rFonts w:ascii="仿宋" w:eastAsia="仿宋" w:hAnsi="仿宋"/>
          <w:sz w:val="30"/>
          <w:szCs w:val="30"/>
        </w:rPr>
        <w:t>浏览器</w:t>
      </w:r>
      <w:r w:rsidR="00CA111E">
        <w:rPr>
          <w:rFonts w:ascii="仿宋" w:eastAsia="仿宋" w:hAnsi="仿宋" w:hint="eastAsia"/>
          <w:sz w:val="30"/>
          <w:szCs w:val="30"/>
        </w:rPr>
        <w:t>，使用</w:t>
      </w:r>
      <w:r w:rsidR="00CA111E">
        <w:rPr>
          <w:rFonts w:ascii="仿宋" w:eastAsia="仿宋" w:hAnsi="仿宋"/>
          <w:sz w:val="30"/>
          <w:szCs w:val="30"/>
        </w:rPr>
        <w:t>校园网账号</w:t>
      </w:r>
      <w:r w:rsidR="00CA111E">
        <w:rPr>
          <w:rFonts w:ascii="仿宋" w:eastAsia="仿宋" w:hAnsi="仿宋" w:hint="eastAsia"/>
          <w:sz w:val="30"/>
          <w:szCs w:val="30"/>
        </w:rPr>
        <w:t>（</w:t>
      </w:r>
      <w:r w:rsidR="000F44CB">
        <w:rPr>
          <w:rFonts w:ascii="仿宋" w:eastAsia="仿宋" w:hAnsi="仿宋" w:hint="eastAsia"/>
          <w:sz w:val="30"/>
          <w:szCs w:val="30"/>
        </w:rPr>
        <w:t>教</w:t>
      </w:r>
      <w:r w:rsidR="00CA111E">
        <w:rPr>
          <w:rFonts w:ascii="仿宋" w:eastAsia="仿宋" w:hAnsi="仿宋" w:hint="eastAsia"/>
          <w:sz w:val="30"/>
          <w:szCs w:val="30"/>
        </w:rPr>
        <w:t>工号）</w:t>
      </w:r>
      <w:r>
        <w:rPr>
          <w:rFonts w:ascii="仿宋" w:eastAsia="仿宋" w:hAnsi="仿宋"/>
          <w:sz w:val="30"/>
          <w:szCs w:val="30"/>
        </w:rPr>
        <w:t>登录数字北林网站（</w:t>
      </w:r>
      <w:r>
        <w:rPr>
          <w:rFonts w:ascii="仿宋" w:eastAsia="仿宋" w:hAnsi="仿宋" w:hint="eastAsia"/>
          <w:sz w:val="30"/>
          <w:szCs w:val="30"/>
        </w:rPr>
        <w:t>i</w:t>
      </w:r>
      <w:r>
        <w:rPr>
          <w:rFonts w:ascii="仿宋" w:eastAsia="仿宋" w:hAnsi="仿宋"/>
          <w:sz w:val="30"/>
          <w:szCs w:val="30"/>
        </w:rPr>
        <w:t>.bjfu.edu.cn）</w:t>
      </w:r>
      <w:r w:rsidR="000F44CB">
        <w:rPr>
          <w:rFonts w:ascii="仿宋" w:eastAsia="仿宋" w:hAnsi="仿宋" w:hint="eastAsia"/>
          <w:sz w:val="30"/>
          <w:szCs w:val="30"/>
        </w:rPr>
        <w:t>，登录</w:t>
      </w:r>
      <w:r w:rsidR="000F44CB">
        <w:rPr>
          <w:rFonts w:ascii="仿宋" w:eastAsia="仿宋" w:hAnsi="仿宋"/>
          <w:sz w:val="30"/>
          <w:szCs w:val="30"/>
        </w:rPr>
        <w:t>后</w:t>
      </w:r>
      <w:r w:rsidR="000F44CB">
        <w:rPr>
          <w:rFonts w:ascii="仿宋" w:eastAsia="仿宋" w:hAnsi="仿宋" w:hint="eastAsia"/>
          <w:sz w:val="30"/>
          <w:szCs w:val="30"/>
        </w:rPr>
        <w:t>点击页面</w:t>
      </w:r>
      <w:r w:rsidR="000F44CB">
        <w:rPr>
          <w:rFonts w:ascii="仿宋" w:eastAsia="仿宋" w:hAnsi="仿宋"/>
          <w:sz w:val="30"/>
          <w:szCs w:val="30"/>
        </w:rPr>
        <w:t>上方的</w:t>
      </w:r>
      <w:r w:rsidR="000F44CB">
        <w:rPr>
          <w:rFonts w:ascii="仿宋" w:eastAsia="仿宋" w:hAnsi="仿宋" w:hint="eastAsia"/>
          <w:sz w:val="30"/>
          <w:szCs w:val="30"/>
        </w:rPr>
        <w:t>“</w:t>
      </w:r>
      <w:r w:rsidR="000F44CB">
        <w:rPr>
          <w:rFonts w:ascii="仿宋" w:eastAsia="仿宋" w:hAnsi="仿宋"/>
          <w:sz w:val="30"/>
          <w:szCs w:val="30"/>
        </w:rPr>
        <w:t>办事大厅</w:t>
      </w:r>
      <w:r w:rsidR="000F44CB">
        <w:rPr>
          <w:rFonts w:ascii="仿宋" w:eastAsia="仿宋" w:hAnsi="仿宋" w:hint="eastAsia"/>
          <w:sz w:val="30"/>
          <w:szCs w:val="30"/>
        </w:rPr>
        <w:t>”即可</w:t>
      </w:r>
      <w:r w:rsidR="000F44CB">
        <w:rPr>
          <w:rFonts w:ascii="仿宋" w:eastAsia="仿宋" w:hAnsi="仿宋"/>
          <w:sz w:val="30"/>
          <w:szCs w:val="30"/>
        </w:rPr>
        <w:t>进入</w:t>
      </w:r>
      <w:r w:rsidR="000F44CB">
        <w:rPr>
          <w:rFonts w:ascii="仿宋" w:eastAsia="仿宋" w:hAnsi="仿宋" w:hint="eastAsia"/>
          <w:sz w:val="30"/>
          <w:szCs w:val="30"/>
        </w:rPr>
        <w:t>。</w:t>
      </w:r>
    </w:p>
    <w:p w:rsidR="000F44CB" w:rsidRDefault="00CA111E" w:rsidP="000F44CB">
      <w:pPr>
        <w:keepNext/>
        <w:jc w:val="center"/>
      </w:pPr>
      <w:r>
        <w:rPr>
          <w:noProof/>
        </w:rPr>
        <w:drawing>
          <wp:inline distT="0" distB="0" distL="0" distR="0" wp14:anchorId="4DD0E451" wp14:editId="61D3E711">
            <wp:extent cx="5274310" cy="4181475"/>
            <wp:effectExtent l="19050" t="19050" r="21590" b="285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81475"/>
                    </a:xfrm>
                    <a:prstGeom prst="rect">
                      <a:avLst/>
                    </a:prstGeom>
                    <a:ln w="190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E962EF" w:rsidRPr="000F44CB" w:rsidRDefault="000F44CB" w:rsidP="000F44CB">
      <w:pPr>
        <w:pStyle w:val="a5"/>
        <w:spacing w:afterLines="100" w:after="312"/>
        <w:jc w:val="center"/>
        <w:rPr>
          <w:rFonts w:ascii="仿宋" w:eastAsia="仿宋" w:hAnsi="仿宋"/>
          <w:sz w:val="24"/>
          <w:szCs w:val="30"/>
        </w:rPr>
      </w:pPr>
      <w:r w:rsidRPr="000F44CB">
        <w:rPr>
          <w:rFonts w:ascii="仿宋" w:eastAsia="仿宋" w:hAnsi="仿宋" w:hint="eastAsia"/>
          <w:sz w:val="24"/>
          <w:szCs w:val="30"/>
        </w:rPr>
        <w:t>（使用校园网</w:t>
      </w:r>
      <w:r w:rsidRPr="000F44CB">
        <w:rPr>
          <w:rFonts w:ascii="仿宋" w:eastAsia="仿宋" w:hAnsi="仿宋"/>
          <w:sz w:val="24"/>
          <w:szCs w:val="30"/>
        </w:rPr>
        <w:t>账号登录数字北林</w:t>
      </w:r>
      <w:r w:rsidRPr="000F44CB">
        <w:rPr>
          <w:rFonts w:ascii="仿宋" w:eastAsia="仿宋" w:hAnsi="仿宋" w:hint="eastAsia"/>
          <w:sz w:val="24"/>
          <w:szCs w:val="30"/>
        </w:rPr>
        <w:t>）</w:t>
      </w:r>
    </w:p>
    <w:p w:rsidR="00E962EF" w:rsidRDefault="00CA111E" w:rsidP="00CA111E">
      <w:pPr>
        <w:jc w:val="center"/>
        <w:rPr>
          <w:rFonts w:ascii="仿宋" w:eastAsia="仿宋" w:hAnsi="仿宋"/>
          <w:sz w:val="30"/>
          <w:szCs w:val="30"/>
        </w:rPr>
      </w:pPr>
      <w:r>
        <w:rPr>
          <w:noProof/>
        </w:rPr>
        <w:drawing>
          <wp:inline distT="0" distB="0" distL="0" distR="0" wp14:anchorId="71F9FB00" wp14:editId="2E454BA3">
            <wp:extent cx="4767943" cy="1390650"/>
            <wp:effectExtent l="19050" t="19050" r="1397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0929" cy="13915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F44CB" w:rsidRPr="000F44CB" w:rsidRDefault="000F44CB" w:rsidP="000F44CB">
      <w:pPr>
        <w:pStyle w:val="a5"/>
        <w:spacing w:afterLines="100" w:after="312"/>
        <w:jc w:val="center"/>
        <w:rPr>
          <w:rFonts w:ascii="仿宋" w:eastAsia="仿宋" w:hAnsi="仿宋"/>
          <w:sz w:val="24"/>
          <w:szCs w:val="30"/>
        </w:rPr>
      </w:pPr>
      <w:r w:rsidRPr="000F44CB">
        <w:rPr>
          <w:rFonts w:ascii="仿宋" w:eastAsia="仿宋" w:hAnsi="仿宋" w:hint="eastAsia"/>
          <w:sz w:val="24"/>
          <w:szCs w:val="30"/>
        </w:rPr>
        <w:t>（</w:t>
      </w:r>
      <w:r>
        <w:rPr>
          <w:rFonts w:ascii="仿宋" w:eastAsia="仿宋" w:hAnsi="仿宋" w:hint="eastAsia"/>
          <w:sz w:val="24"/>
          <w:szCs w:val="30"/>
        </w:rPr>
        <w:t>页面上方</w:t>
      </w:r>
      <w:r>
        <w:rPr>
          <w:rFonts w:ascii="仿宋" w:eastAsia="仿宋" w:hAnsi="仿宋"/>
          <w:sz w:val="24"/>
          <w:szCs w:val="30"/>
        </w:rPr>
        <w:t>点击“</w:t>
      </w:r>
      <w:r>
        <w:rPr>
          <w:rFonts w:ascii="仿宋" w:eastAsia="仿宋" w:hAnsi="仿宋" w:hint="eastAsia"/>
          <w:sz w:val="24"/>
          <w:szCs w:val="30"/>
        </w:rPr>
        <w:t>办事大厅</w:t>
      </w:r>
      <w:r>
        <w:rPr>
          <w:rFonts w:ascii="仿宋" w:eastAsia="仿宋" w:hAnsi="仿宋"/>
          <w:sz w:val="24"/>
          <w:szCs w:val="30"/>
        </w:rPr>
        <w:t>”</w:t>
      </w:r>
      <w:r w:rsidRPr="000F44CB">
        <w:rPr>
          <w:rFonts w:ascii="仿宋" w:eastAsia="仿宋" w:hAnsi="仿宋" w:hint="eastAsia"/>
          <w:sz w:val="24"/>
          <w:szCs w:val="30"/>
        </w:rPr>
        <w:t>）</w:t>
      </w:r>
    </w:p>
    <w:p w:rsidR="00E962EF" w:rsidRDefault="00E962EF" w:rsidP="00CA111E">
      <w:pPr>
        <w:ind w:firstLineChars="200" w:firstLine="602"/>
        <w:rPr>
          <w:rFonts w:ascii="仿宋" w:eastAsia="仿宋" w:hAnsi="仿宋"/>
          <w:sz w:val="30"/>
          <w:szCs w:val="30"/>
        </w:rPr>
      </w:pPr>
      <w:r w:rsidRPr="00CA111E">
        <w:rPr>
          <w:rFonts w:ascii="仿宋" w:eastAsia="仿宋" w:hAnsi="仿宋" w:hint="eastAsia"/>
          <w:b/>
          <w:sz w:val="30"/>
          <w:szCs w:val="30"/>
        </w:rPr>
        <w:lastRenderedPageBreak/>
        <w:t>第二步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>在网上</w:t>
      </w:r>
      <w:r>
        <w:rPr>
          <w:rFonts w:ascii="仿宋" w:eastAsia="仿宋" w:hAnsi="仿宋"/>
          <w:sz w:val="30"/>
          <w:szCs w:val="30"/>
        </w:rPr>
        <w:t>办事大厅-“</w:t>
      </w:r>
      <w:r>
        <w:rPr>
          <w:rFonts w:ascii="仿宋" w:eastAsia="仿宋" w:hAnsi="仿宋" w:hint="eastAsia"/>
          <w:sz w:val="30"/>
          <w:szCs w:val="30"/>
        </w:rPr>
        <w:t>用户</w:t>
      </w:r>
      <w:r>
        <w:rPr>
          <w:rFonts w:ascii="仿宋" w:eastAsia="仿宋" w:hAnsi="仿宋"/>
          <w:sz w:val="30"/>
          <w:szCs w:val="30"/>
        </w:rPr>
        <w:t>首页”</w:t>
      </w:r>
      <w:r>
        <w:rPr>
          <w:rFonts w:ascii="仿宋" w:eastAsia="仿宋" w:hAnsi="仿宋" w:hint="eastAsia"/>
          <w:sz w:val="30"/>
          <w:szCs w:val="30"/>
        </w:rPr>
        <w:t>中</w:t>
      </w:r>
      <w:r>
        <w:rPr>
          <w:rFonts w:ascii="仿宋" w:eastAsia="仿宋" w:hAnsi="仿宋"/>
          <w:sz w:val="30"/>
          <w:szCs w:val="30"/>
        </w:rPr>
        <w:t>选择点击要使用</w:t>
      </w:r>
      <w:r>
        <w:rPr>
          <w:rFonts w:ascii="仿宋" w:eastAsia="仿宋" w:hAnsi="仿宋" w:hint="eastAsia"/>
          <w:sz w:val="30"/>
          <w:szCs w:val="30"/>
        </w:rPr>
        <w:t>的</w:t>
      </w:r>
      <w:r>
        <w:rPr>
          <w:rFonts w:ascii="仿宋" w:eastAsia="仿宋" w:hAnsi="仿宋"/>
          <w:sz w:val="30"/>
          <w:szCs w:val="30"/>
        </w:rPr>
        <w:t>办事流程</w:t>
      </w:r>
      <w:r w:rsidR="000F44CB">
        <w:rPr>
          <w:rFonts w:ascii="仿宋" w:eastAsia="仿宋" w:hAnsi="仿宋" w:hint="eastAsia"/>
          <w:sz w:val="30"/>
          <w:szCs w:val="30"/>
        </w:rPr>
        <w:t>。</w:t>
      </w:r>
      <w:r w:rsidR="00F93329">
        <w:rPr>
          <w:rFonts w:ascii="仿宋" w:eastAsia="仿宋" w:hAnsi="仿宋" w:hint="eastAsia"/>
          <w:sz w:val="30"/>
          <w:szCs w:val="30"/>
        </w:rPr>
        <w:t>在</w:t>
      </w:r>
      <w:r w:rsidR="00F93329">
        <w:rPr>
          <w:rFonts w:ascii="仿宋" w:eastAsia="仿宋" w:hAnsi="仿宋"/>
          <w:sz w:val="30"/>
          <w:szCs w:val="30"/>
        </w:rPr>
        <w:t>“</w:t>
      </w:r>
      <w:r w:rsidR="00F93329">
        <w:rPr>
          <w:rFonts w:ascii="仿宋" w:eastAsia="仿宋" w:hAnsi="仿宋" w:hint="eastAsia"/>
          <w:sz w:val="30"/>
          <w:szCs w:val="30"/>
        </w:rPr>
        <w:t>所属</w:t>
      </w:r>
      <w:r w:rsidR="00F93329">
        <w:rPr>
          <w:rFonts w:ascii="仿宋" w:eastAsia="仿宋" w:hAnsi="仿宋"/>
          <w:sz w:val="30"/>
          <w:szCs w:val="30"/>
        </w:rPr>
        <w:t>机构”</w:t>
      </w:r>
      <w:r w:rsidR="00F93329">
        <w:rPr>
          <w:rFonts w:ascii="仿宋" w:eastAsia="仿宋" w:hAnsi="仿宋" w:hint="eastAsia"/>
          <w:sz w:val="30"/>
          <w:szCs w:val="30"/>
        </w:rPr>
        <w:t>中</w:t>
      </w:r>
      <w:r w:rsidR="00F93329">
        <w:rPr>
          <w:rFonts w:ascii="仿宋" w:eastAsia="仿宋" w:hAnsi="仿宋"/>
          <w:sz w:val="30"/>
          <w:szCs w:val="30"/>
        </w:rPr>
        <w:t>点击“</w:t>
      </w:r>
      <w:r w:rsidR="00F93329">
        <w:rPr>
          <w:rFonts w:ascii="仿宋" w:eastAsia="仿宋" w:hAnsi="仿宋" w:hint="eastAsia"/>
          <w:sz w:val="30"/>
          <w:szCs w:val="30"/>
        </w:rPr>
        <w:t>信息中心</w:t>
      </w:r>
      <w:r w:rsidR="00F93329">
        <w:rPr>
          <w:rFonts w:ascii="仿宋" w:eastAsia="仿宋" w:hAnsi="仿宋"/>
          <w:sz w:val="30"/>
          <w:szCs w:val="30"/>
        </w:rPr>
        <w:t>”</w:t>
      </w:r>
      <w:r w:rsidR="00F93329">
        <w:rPr>
          <w:rFonts w:ascii="仿宋" w:eastAsia="仿宋" w:hAnsi="仿宋" w:hint="eastAsia"/>
          <w:sz w:val="30"/>
          <w:szCs w:val="30"/>
        </w:rPr>
        <w:t>，</w:t>
      </w:r>
      <w:r w:rsidR="00F93329">
        <w:rPr>
          <w:rFonts w:ascii="仿宋" w:eastAsia="仿宋" w:hAnsi="仿宋"/>
          <w:sz w:val="30"/>
          <w:szCs w:val="30"/>
        </w:rPr>
        <w:t>可筛选</w:t>
      </w:r>
      <w:r w:rsidR="00F93329">
        <w:rPr>
          <w:rFonts w:ascii="仿宋" w:eastAsia="仿宋" w:hAnsi="仿宋" w:hint="eastAsia"/>
          <w:sz w:val="30"/>
          <w:szCs w:val="30"/>
        </w:rPr>
        <w:t>出</w:t>
      </w:r>
      <w:r w:rsidR="00F93329">
        <w:rPr>
          <w:rFonts w:ascii="仿宋" w:eastAsia="仿宋" w:hAnsi="仿宋"/>
          <w:sz w:val="30"/>
          <w:szCs w:val="30"/>
        </w:rPr>
        <w:t>所有信息中心相关业务</w:t>
      </w:r>
      <w:r w:rsidR="00F93329">
        <w:rPr>
          <w:rFonts w:ascii="仿宋" w:eastAsia="仿宋" w:hAnsi="仿宋" w:hint="eastAsia"/>
          <w:sz w:val="30"/>
          <w:szCs w:val="30"/>
        </w:rPr>
        <w:t>。</w:t>
      </w:r>
    </w:p>
    <w:p w:rsidR="00E962EF" w:rsidRDefault="00E10863">
      <w:pPr>
        <w:rPr>
          <w:rFonts w:ascii="仿宋" w:eastAsia="仿宋" w:hAnsi="仿宋"/>
          <w:sz w:val="30"/>
          <w:szCs w:val="30"/>
        </w:rPr>
      </w:pPr>
      <w:r>
        <w:rPr>
          <w:noProof/>
        </w:rPr>
        <w:drawing>
          <wp:inline distT="0" distB="0" distL="0" distR="0" wp14:anchorId="32841576" wp14:editId="545853B1">
            <wp:extent cx="5274310" cy="318897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69D" w:rsidRPr="0054069D" w:rsidRDefault="0054069D" w:rsidP="0054069D">
      <w:pPr>
        <w:pStyle w:val="a5"/>
        <w:spacing w:afterLines="100" w:after="312"/>
        <w:jc w:val="center"/>
        <w:rPr>
          <w:rFonts w:ascii="仿宋" w:eastAsia="仿宋" w:hAnsi="仿宋"/>
          <w:sz w:val="24"/>
          <w:szCs w:val="30"/>
        </w:rPr>
      </w:pPr>
      <w:r w:rsidRPr="000F44CB">
        <w:rPr>
          <w:rFonts w:ascii="仿宋" w:eastAsia="仿宋" w:hAnsi="仿宋" w:hint="eastAsia"/>
          <w:sz w:val="24"/>
          <w:szCs w:val="30"/>
        </w:rPr>
        <w:t>（</w:t>
      </w:r>
      <w:r>
        <w:rPr>
          <w:rFonts w:ascii="仿宋" w:eastAsia="仿宋" w:hAnsi="仿宋" w:hint="eastAsia"/>
          <w:sz w:val="24"/>
          <w:szCs w:val="30"/>
        </w:rPr>
        <w:t>页面上方</w:t>
      </w:r>
      <w:r>
        <w:rPr>
          <w:rFonts w:ascii="仿宋" w:eastAsia="仿宋" w:hAnsi="仿宋"/>
          <w:sz w:val="24"/>
          <w:szCs w:val="30"/>
        </w:rPr>
        <w:t>点击“</w:t>
      </w:r>
      <w:r w:rsidR="00F93329">
        <w:rPr>
          <w:rFonts w:ascii="仿宋" w:eastAsia="仿宋" w:hAnsi="仿宋" w:hint="eastAsia"/>
          <w:sz w:val="24"/>
          <w:szCs w:val="30"/>
        </w:rPr>
        <w:t>用户</w:t>
      </w:r>
      <w:r w:rsidR="00F93329">
        <w:rPr>
          <w:rFonts w:ascii="仿宋" w:eastAsia="仿宋" w:hAnsi="仿宋"/>
          <w:sz w:val="24"/>
          <w:szCs w:val="30"/>
        </w:rPr>
        <w:t>首页</w:t>
      </w:r>
      <w:r>
        <w:rPr>
          <w:rFonts w:ascii="仿宋" w:eastAsia="仿宋" w:hAnsi="仿宋"/>
          <w:sz w:val="24"/>
          <w:szCs w:val="30"/>
        </w:rPr>
        <w:t>”</w:t>
      </w:r>
      <w:r w:rsidR="00F93329">
        <w:rPr>
          <w:rFonts w:ascii="仿宋" w:eastAsia="仿宋" w:hAnsi="仿宋" w:hint="eastAsia"/>
          <w:sz w:val="24"/>
          <w:szCs w:val="30"/>
        </w:rPr>
        <w:t>，</w:t>
      </w:r>
      <w:r w:rsidR="00F93329">
        <w:rPr>
          <w:rFonts w:ascii="仿宋" w:eastAsia="仿宋" w:hAnsi="仿宋"/>
          <w:sz w:val="24"/>
          <w:szCs w:val="30"/>
        </w:rPr>
        <w:t>所属机构点击“</w:t>
      </w:r>
      <w:r w:rsidR="00F93329">
        <w:rPr>
          <w:rFonts w:ascii="仿宋" w:eastAsia="仿宋" w:hAnsi="仿宋" w:hint="eastAsia"/>
          <w:sz w:val="24"/>
          <w:szCs w:val="30"/>
        </w:rPr>
        <w:t>信息中心</w:t>
      </w:r>
      <w:r w:rsidR="00F93329">
        <w:rPr>
          <w:rFonts w:ascii="仿宋" w:eastAsia="仿宋" w:hAnsi="仿宋"/>
          <w:sz w:val="24"/>
          <w:szCs w:val="30"/>
        </w:rPr>
        <w:t>”</w:t>
      </w:r>
      <w:r w:rsidRPr="000F44CB">
        <w:rPr>
          <w:rFonts w:ascii="仿宋" w:eastAsia="仿宋" w:hAnsi="仿宋" w:hint="eastAsia"/>
          <w:sz w:val="24"/>
          <w:szCs w:val="30"/>
        </w:rPr>
        <w:t>）</w:t>
      </w:r>
    </w:p>
    <w:p w:rsidR="00E962EF" w:rsidRDefault="00E962EF" w:rsidP="0054069D">
      <w:pPr>
        <w:ind w:firstLineChars="200" w:firstLine="602"/>
        <w:rPr>
          <w:rFonts w:ascii="仿宋" w:eastAsia="仿宋" w:hAnsi="仿宋"/>
          <w:sz w:val="30"/>
          <w:szCs w:val="30"/>
        </w:rPr>
      </w:pPr>
      <w:r w:rsidRPr="004444FC">
        <w:rPr>
          <w:rFonts w:ascii="仿宋" w:eastAsia="仿宋" w:hAnsi="仿宋" w:hint="eastAsia"/>
          <w:b/>
          <w:sz w:val="30"/>
          <w:szCs w:val="30"/>
        </w:rPr>
        <w:t>第三步</w:t>
      </w:r>
      <w:r>
        <w:rPr>
          <w:rFonts w:ascii="仿宋" w:eastAsia="仿宋" w:hAnsi="仿宋"/>
          <w:sz w:val="30"/>
          <w:szCs w:val="30"/>
        </w:rPr>
        <w:t>：</w:t>
      </w:r>
      <w:r w:rsidR="00E10863">
        <w:rPr>
          <w:rFonts w:ascii="仿宋" w:eastAsia="仿宋" w:hAnsi="仿宋" w:hint="eastAsia"/>
          <w:sz w:val="30"/>
          <w:szCs w:val="30"/>
        </w:rPr>
        <w:t>点击</w:t>
      </w:r>
      <w:r w:rsidR="0054069D">
        <w:rPr>
          <w:rFonts w:ascii="仿宋" w:eastAsia="仿宋" w:hAnsi="仿宋" w:hint="eastAsia"/>
          <w:sz w:val="30"/>
          <w:szCs w:val="30"/>
        </w:rPr>
        <w:t>进入</w:t>
      </w:r>
      <w:r w:rsidR="00E10863">
        <w:rPr>
          <w:rFonts w:ascii="仿宋" w:eastAsia="仿宋" w:hAnsi="仿宋" w:hint="eastAsia"/>
          <w:sz w:val="30"/>
          <w:szCs w:val="30"/>
        </w:rPr>
        <w:t>需要</w:t>
      </w:r>
      <w:r w:rsidR="00E10863">
        <w:rPr>
          <w:rFonts w:ascii="仿宋" w:eastAsia="仿宋" w:hAnsi="仿宋"/>
          <w:sz w:val="30"/>
          <w:szCs w:val="30"/>
        </w:rPr>
        <w:t>的</w:t>
      </w:r>
      <w:r>
        <w:rPr>
          <w:rFonts w:ascii="仿宋" w:eastAsia="仿宋" w:hAnsi="仿宋"/>
          <w:sz w:val="30"/>
          <w:szCs w:val="30"/>
        </w:rPr>
        <w:t>办事流程</w:t>
      </w:r>
      <w:r w:rsidR="0054069D">
        <w:rPr>
          <w:rFonts w:ascii="仿宋" w:eastAsia="仿宋" w:hAnsi="仿宋" w:hint="eastAsia"/>
          <w:sz w:val="30"/>
          <w:szCs w:val="30"/>
        </w:rPr>
        <w:t>后</w:t>
      </w:r>
      <w:r>
        <w:rPr>
          <w:rFonts w:ascii="仿宋" w:eastAsia="仿宋" w:hAnsi="仿宋"/>
          <w:sz w:val="30"/>
          <w:szCs w:val="30"/>
        </w:rPr>
        <w:t>，</w:t>
      </w:r>
      <w:r w:rsidR="0054069D">
        <w:rPr>
          <w:rFonts w:ascii="仿宋" w:eastAsia="仿宋" w:hAnsi="仿宋" w:hint="eastAsia"/>
          <w:sz w:val="30"/>
          <w:szCs w:val="30"/>
        </w:rPr>
        <w:t>请</w:t>
      </w:r>
      <w:r w:rsidR="0054069D">
        <w:rPr>
          <w:rFonts w:ascii="仿宋" w:eastAsia="仿宋" w:hAnsi="仿宋"/>
          <w:sz w:val="30"/>
          <w:szCs w:val="30"/>
        </w:rPr>
        <w:t>注意阅读相关提示（</w:t>
      </w:r>
      <w:r w:rsidR="0054069D">
        <w:rPr>
          <w:rFonts w:ascii="仿宋" w:eastAsia="仿宋" w:hAnsi="仿宋" w:hint="eastAsia"/>
          <w:sz w:val="30"/>
          <w:szCs w:val="30"/>
        </w:rPr>
        <w:t>包括</w:t>
      </w:r>
      <w:r w:rsidR="0054069D">
        <w:rPr>
          <w:rFonts w:ascii="仿宋" w:eastAsia="仿宋" w:hAnsi="仿宋"/>
          <w:sz w:val="30"/>
          <w:szCs w:val="30"/>
        </w:rPr>
        <w:t>通知框、</w:t>
      </w:r>
      <w:r w:rsidR="0054069D">
        <w:rPr>
          <w:rFonts w:ascii="仿宋" w:eastAsia="仿宋" w:hAnsi="仿宋" w:hint="eastAsia"/>
          <w:sz w:val="30"/>
          <w:szCs w:val="30"/>
        </w:rPr>
        <w:t>服务</w:t>
      </w:r>
      <w:r w:rsidR="0054069D">
        <w:rPr>
          <w:rFonts w:ascii="仿宋" w:eastAsia="仿宋" w:hAnsi="仿宋"/>
          <w:sz w:val="30"/>
          <w:szCs w:val="30"/>
        </w:rPr>
        <w:t>描述、办理流程）</w:t>
      </w:r>
      <w:r w:rsidR="0054069D">
        <w:rPr>
          <w:rFonts w:ascii="仿宋" w:eastAsia="仿宋" w:hAnsi="仿宋" w:hint="eastAsia"/>
          <w:sz w:val="30"/>
          <w:szCs w:val="30"/>
        </w:rPr>
        <w:t>，</w:t>
      </w:r>
      <w:r w:rsidR="0054069D">
        <w:rPr>
          <w:rFonts w:ascii="仿宋" w:eastAsia="仿宋" w:hAnsi="仿宋"/>
          <w:sz w:val="30"/>
          <w:szCs w:val="30"/>
        </w:rPr>
        <w:t>按照业务要求，</w:t>
      </w:r>
      <w:r>
        <w:rPr>
          <w:rFonts w:ascii="仿宋" w:eastAsia="仿宋" w:hAnsi="仿宋"/>
          <w:sz w:val="30"/>
          <w:szCs w:val="30"/>
        </w:rPr>
        <w:t>完整填</w:t>
      </w:r>
      <w:r>
        <w:rPr>
          <w:rFonts w:ascii="仿宋" w:eastAsia="仿宋" w:hAnsi="仿宋" w:hint="eastAsia"/>
          <w:sz w:val="30"/>
          <w:szCs w:val="30"/>
        </w:rPr>
        <w:t>写表单</w:t>
      </w:r>
      <w:r>
        <w:rPr>
          <w:rFonts w:ascii="仿宋" w:eastAsia="仿宋" w:hAnsi="仿宋"/>
          <w:sz w:val="30"/>
          <w:szCs w:val="30"/>
        </w:rPr>
        <w:t>，点击页面下方</w:t>
      </w:r>
      <w:r w:rsidR="00011945">
        <w:rPr>
          <w:rFonts w:ascii="仿宋" w:eastAsia="仿宋" w:hAnsi="仿宋" w:hint="eastAsia"/>
          <w:sz w:val="30"/>
          <w:szCs w:val="30"/>
        </w:rPr>
        <w:t>“申请”</w:t>
      </w:r>
      <w:r w:rsidR="0054069D">
        <w:rPr>
          <w:rFonts w:ascii="仿宋" w:eastAsia="仿宋" w:hAnsi="仿宋" w:hint="eastAsia"/>
          <w:sz w:val="30"/>
          <w:szCs w:val="30"/>
        </w:rPr>
        <w:t>的</w:t>
      </w:r>
      <w:r w:rsidR="0054069D">
        <w:rPr>
          <w:rFonts w:ascii="仿宋" w:eastAsia="仿宋" w:hAnsi="仿宋"/>
          <w:sz w:val="30"/>
          <w:szCs w:val="30"/>
        </w:rPr>
        <w:t>绿色按钮，</w:t>
      </w:r>
      <w:r w:rsidR="00011945">
        <w:rPr>
          <w:rFonts w:ascii="仿宋" w:eastAsia="仿宋" w:hAnsi="仿宋" w:hint="eastAsia"/>
          <w:sz w:val="30"/>
          <w:szCs w:val="30"/>
        </w:rPr>
        <w:t>即可</w:t>
      </w:r>
      <w:r w:rsidR="00011945">
        <w:rPr>
          <w:rFonts w:ascii="仿宋" w:eastAsia="仿宋" w:hAnsi="仿宋"/>
          <w:sz w:val="30"/>
          <w:szCs w:val="30"/>
        </w:rPr>
        <w:t>提交</w:t>
      </w:r>
      <w:r w:rsidR="0054069D">
        <w:rPr>
          <w:rFonts w:ascii="仿宋" w:eastAsia="仿宋" w:hAnsi="仿宋" w:hint="eastAsia"/>
          <w:sz w:val="30"/>
          <w:szCs w:val="30"/>
        </w:rPr>
        <w:t>办事业务</w:t>
      </w:r>
      <w:r>
        <w:rPr>
          <w:rFonts w:ascii="仿宋" w:eastAsia="仿宋" w:hAnsi="仿宋"/>
          <w:sz w:val="30"/>
          <w:szCs w:val="30"/>
        </w:rPr>
        <w:t>。</w:t>
      </w:r>
    </w:p>
    <w:p w:rsidR="004444FC" w:rsidRDefault="00E10863" w:rsidP="004444FC">
      <w:pPr>
        <w:jc w:val="center"/>
        <w:rPr>
          <w:rFonts w:ascii="仿宋" w:eastAsia="仿宋" w:hAnsi="仿宋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1D2A98CD" wp14:editId="593D3B33">
            <wp:extent cx="5274310" cy="3749040"/>
            <wp:effectExtent l="0" t="0" r="2540" b="381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4FC" w:rsidRPr="0054069D" w:rsidRDefault="004444FC" w:rsidP="004444FC">
      <w:pPr>
        <w:pStyle w:val="a5"/>
        <w:spacing w:afterLines="100" w:after="312"/>
        <w:jc w:val="center"/>
        <w:rPr>
          <w:rFonts w:ascii="仿宋" w:eastAsia="仿宋" w:hAnsi="仿宋"/>
          <w:sz w:val="24"/>
          <w:szCs w:val="30"/>
        </w:rPr>
      </w:pPr>
      <w:r w:rsidRPr="000F44CB">
        <w:rPr>
          <w:rFonts w:ascii="仿宋" w:eastAsia="仿宋" w:hAnsi="仿宋" w:hint="eastAsia"/>
          <w:sz w:val="24"/>
          <w:szCs w:val="30"/>
        </w:rPr>
        <w:t>（</w:t>
      </w:r>
      <w:r>
        <w:rPr>
          <w:rFonts w:ascii="仿宋" w:eastAsia="仿宋" w:hAnsi="仿宋" w:hint="eastAsia"/>
          <w:sz w:val="24"/>
          <w:szCs w:val="30"/>
        </w:rPr>
        <w:t>阅读</w:t>
      </w:r>
      <w:r>
        <w:rPr>
          <w:rFonts w:ascii="仿宋" w:eastAsia="仿宋" w:hAnsi="仿宋"/>
          <w:sz w:val="24"/>
          <w:szCs w:val="30"/>
        </w:rPr>
        <w:t>服务描述、办理流程</w:t>
      </w:r>
      <w:r>
        <w:rPr>
          <w:rFonts w:ascii="仿宋" w:eastAsia="仿宋" w:hAnsi="仿宋" w:hint="eastAsia"/>
          <w:sz w:val="24"/>
          <w:szCs w:val="30"/>
        </w:rPr>
        <w:t>，</w:t>
      </w:r>
      <w:r>
        <w:rPr>
          <w:rFonts w:ascii="仿宋" w:eastAsia="仿宋" w:hAnsi="仿宋"/>
          <w:sz w:val="24"/>
          <w:szCs w:val="30"/>
        </w:rPr>
        <w:t>详细了解办事业务</w:t>
      </w:r>
      <w:r w:rsidR="00E10863">
        <w:rPr>
          <w:rFonts w:ascii="仿宋" w:eastAsia="仿宋" w:hAnsi="仿宋" w:hint="eastAsia"/>
          <w:sz w:val="24"/>
          <w:szCs w:val="30"/>
        </w:rPr>
        <w:t>后</w:t>
      </w:r>
      <w:r w:rsidR="00E10863">
        <w:rPr>
          <w:rFonts w:ascii="仿宋" w:eastAsia="仿宋" w:hAnsi="仿宋"/>
          <w:sz w:val="24"/>
          <w:szCs w:val="30"/>
        </w:rPr>
        <w:t>填写申请表单</w:t>
      </w:r>
      <w:r w:rsidRPr="000F44CB">
        <w:rPr>
          <w:rFonts w:ascii="仿宋" w:eastAsia="仿宋" w:hAnsi="仿宋" w:hint="eastAsia"/>
          <w:sz w:val="24"/>
          <w:szCs w:val="30"/>
        </w:rPr>
        <w:t>）</w:t>
      </w:r>
    </w:p>
    <w:p w:rsidR="004444FC" w:rsidRDefault="004444FC" w:rsidP="004444FC">
      <w:pPr>
        <w:ind w:firstLineChars="200" w:firstLine="602"/>
        <w:jc w:val="left"/>
        <w:rPr>
          <w:rFonts w:ascii="仿宋" w:eastAsia="仿宋" w:hAnsi="仿宋"/>
          <w:sz w:val="30"/>
          <w:szCs w:val="30"/>
        </w:rPr>
      </w:pPr>
      <w:r w:rsidRPr="004444FC">
        <w:rPr>
          <w:rFonts w:ascii="仿宋" w:eastAsia="仿宋" w:hAnsi="仿宋" w:hint="eastAsia"/>
          <w:b/>
          <w:sz w:val="30"/>
          <w:szCs w:val="30"/>
        </w:rPr>
        <w:t>第</w:t>
      </w:r>
      <w:r>
        <w:rPr>
          <w:rFonts w:ascii="仿宋" w:eastAsia="仿宋" w:hAnsi="仿宋" w:hint="eastAsia"/>
          <w:b/>
          <w:sz w:val="30"/>
          <w:szCs w:val="30"/>
        </w:rPr>
        <w:t>四</w:t>
      </w:r>
      <w:r w:rsidRPr="004444FC">
        <w:rPr>
          <w:rFonts w:ascii="仿宋" w:eastAsia="仿宋" w:hAnsi="仿宋" w:hint="eastAsia"/>
          <w:b/>
          <w:sz w:val="30"/>
          <w:szCs w:val="30"/>
        </w:rPr>
        <w:t>步</w:t>
      </w:r>
      <w:r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>除</w:t>
      </w:r>
      <w:r>
        <w:rPr>
          <w:rFonts w:ascii="仿宋" w:eastAsia="仿宋" w:hAnsi="仿宋"/>
          <w:sz w:val="30"/>
          <w:szCs w:val="30"/>
        </w:rPr>
        <w:t>自动审批的办事业务外，需要走流程的审批</w:t>
      </w:r>
      <w:r>
        <w:rPr>
          <w:rFonts w:ascii="仿宋" w:eastAsia="仿宋" w:hAnsi="仿宋" w:hint="eastAsia"/>
          <w:sz w:val="30"/>
          <w:szCs w:val="30"/>
        </w:rPr>
        <w:t>业务</w:t>
      </w:r>
      <w:r>
        <w:rPr>
          <w:rFonts w:ascii="仿宋" w:eastAsia="仿宋" w:hAnsi="仿宋"/>
          <w:sz w:val="30"/>
          <w:szCs w:val="30"/>
        </w:rPr>
        <w:t>，可以通过网上办事大厅首页上方</w:t>
      </w:r>
      <w:r>
        <w:rPr>
          <w:rFonts w:ascii="仿宋" w:eastAsia="仿宋" w:hAnsi="仿宋" w:hint="eastAsia"/>
          <w:sz w:val="30"/>
          <w:szCs w:val="30"/>
        </w:rPr>
        <w:t>菜单栏</w:t>
      </w:r>
      <w:r>
        <w:rPr>
          <w:rFonts w:ascii="仿宋" w:eastAsia="仿宋" w:hAnsi="仿宋"/>
          <w:sz w:val="30"/>
          <w:szCs w:val="30"/>
        </w:rPr>
        <w:t>—“</w:t>
      </w:r>
      <w:r>
        <w:rPr>
          <w:rFonts w:ascii="仿宋" w:eastAsia="仿宋" w:hAnsi="仿宋" w:hint="eastAsia"/>
          <w:sz w:val="30"/>
          <w:szCs w:val="30"/>
        </w:rPr>
        <w:t>我</w:t>
      </w:r>
      <w:r>
        <w:rPr>
          <w:rFonts w:ascii="仿宋" w:eastAsia="仿宋" w:hAnsi="仿宋"/>
          <w:sz w:val="30"/>
          <w:szCs w:val="30"/>
        </w:rPr>
        <w:t>申请的”</w:t>
      </w:r>
      <w:r>
        <w:rPr>
          <w:rFonts w:ascii="仿宋" w:eastAsia="仿宋" w:hAnsi="仿宋" w:hint="eastAsia"/>
          <w:sz w:val="30"/>
          <w:szCs w:val="30"/>
        </w:rPr>
        <w:t>功能</w:t>
      </w:r>
      <w:r>
        <w:rPr>
          <w:rFonts w:ascii="仿宋" w:eastAsia="仿宋" w:hAnsi="仿宋"/>
          <w:sz w:val="30"/>
          <w:szCs w:val="30"/>
        </w:rPr>
        <w:t>，查看业务的办理进度。</w:t>
      </w:r>
    </w:p>
    <w:p w:rsidR="004444FC" w:rsidRPr="004444FC" w:rsidRDefault="004444FC" w:rsidP="004444FC">
      <w:pPr>
        <w:jc w:val="center"/>
        <w:rPr>
          <w:rFonts w:ascii="仿宋" w:eastAsia="仿宋" w:hAnsi="仿宋"/>
          <w:sz w:val="30"/>
          <w:szCs w:val="30"/>
        </w:rPr>
      </w:pPr>
      <w:r>
        <w:rPr>
          <w:noProof/>
        </w:rPr>
        <w:drawing>
          <wp:inline distT="0" distB="0" distL="0" distR="0" wp14:anchorId="47A34625" wp14:editId="4879C073">
            <wp:extent cx="5228954" cy="2562225"/>
            <wp:effectExtent l="19050" t="19050" r="1016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48874" cy="25719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444FC" w:rsidRPr="0061481D" w:rsidRDefault="0061481D" w:rsidP="0061481D">
      <w:pPr>
        <w:pStyle w:val="a5"/>
        <w:spacing w:afterLines="100" w:after="312"/>
        <w:jc w:val="center"/>
        <w:rPr>
          <w:rFonts w:ascii="仿宋" w:eastAsia="仿宋" w:hAnsi="仿宋"/>
          <w:sz w:val="24"/>
          <w:szCs w:val="30"/>
        </w:rPr>
      </w:pPr>
      <w:r w:rsidRPr="000F44CB">
        <w:rPr>
          <w:rFonts w:ascii="仿宋" w:eastAsia="仿宋" w:hAnsi="仿宋" w:hint="eastAsia"/>
          <w:sz w:val="24"/>
          <w:szCs w:val="30"/>
        </w:rPr>
        <w:t>（</w:t>
      </w:r>
      <w:r>
        <w:rPr>
          <w:rFonts w:ascii="仿宋" w:eastAsia="仿宋" w:hAnsi="仿宋" w:hint="eastAsia"/>
          <w:sz w:val="24"/>
          <w:szCs w:val="30"/>
        </w:rPr>
        <w:t>通过“我</w:t>
      </w:r>
      <w:r>
        <w:rPr>
          <w:rFonts w:ascii="仿宋" w:eastAsia="仿宋" w:hAnsi="仿宋"/>
          <w:sz w:val="24"/>
          <w:szCs w:val="30"/>
        </w:rPr>
        <w:t>申请的</w:t>
      </w:r>
      <w:r>
        <w:rPr>
          <w:rFonts w:ascii="仿宋" w:eastAsia="仿宋" w:hAnsi="仿宋" w:hint="eastAsia"/>
          <w:sz w:val="24"/>
          <w:szCs w:val="30"/>
        </w:rPr>
        <w:t>”功能</w:t>
      </w:r>
      <w:r>
        <w:rPr>
          <w:rFonts w:ascii="仿宋" w:eastAsia="仿宋" w:hAnsi="仿宋"/>
          <w:sz w:val="24"/>
          <w:szCs w:val="30"/>
        </w:rPr>
        <w:t>，查询办事</w:t>
      </w:r>
      <w:r>
        <w:rPr>
          <w:rFonts w:ascii="仿宋" w:eastAsia="仿宋" w:hAnsi="仿宋" w:hint="eastAsia"/>
          <w:sz w:val="24"/>
          <w:szCs w:val="30"/>
        </w:rPr>
        <w:t>进度</w:t>
      </w:r>
      <w:r w:rsidRPr="000F44CB">
        <w:rPr>
          <w:rFonts w:ascii="仿宋" w:eastAsia="仿宋" w:hAnsi="仿宋" w:hint="eastAsia"/>
          <w:sz w:val="24"/>
          <w:szCs w:val="30"/>
        </w:rPr>
        <w:t>）</w:t>
      </w:r>
    </w:p>
    <w:p w:rsidR="004444FC" w:rsidRDefault="004444FC">
      <w:pPr>
        <w:rPr>
          <w:rFonts w:ascii="仿宋" w:eastAsia="仿宋" w:hAnsi="仿宋"/>
          <w:sz w:val="30"/>
          <w:szCs w:val="30"/>
        </w:rPr>
      </w:pPr>
    </w:p>
    <w:p w:rsidR="00F119AB" w:rsidRDefault="004444FC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二</w:t>
      </w:r>
      <w:r>
        <w:rPr>
          <w:rFonts w:ascii="仿宋" w:eastAsia="仿宋" w:hAnsi="仿宋"/>
          <w:sz w:val="30"/>
          <w:szCs w:val="30"/>
        </w:rPr>
        <w:t>、</w:t>
      </w:r>
      <w:r w:rsidR="00F119AB">
        <w:rPr>
          <w:rFonts w:ascii="仿宋" w:eastAsia="仿宋" w:hAnsi="仿宋" w:hint="eastAsia"/>
          <w:sz w:val="30"/>
          <w:szCs w:val="30"/>
        </w:rPr>
        <w:t>手机</w:t>
      </w:r>
      <w:r w:rsidR="00F119AB">
        <w:rPr>
          <w:rFonts w:ascii="仿宋" w:eastAsia="仿宋" w:hAnsi="仿宋"/>
          <w:sz w:val="30"/>
          <w:szCs w:val="30"/>
        </w:rPr>
        <w:t>微信</w:t>
      </w:r>
      <w:r w:rsidR="00F119AB">
        <w:rPr>
          <w:rFonts w:ascii="仿宋" w:eastAsia="仿宋" w:hAnsi="仿宋" w:hint="eastAsia"/>
          <w:sz w:val="30"/>
          <w:szCs w:val="30"/>
        </w:rPr>
        <w:t>版</w:t>
      </w:r>
      <w:r>
        <w:rPr>
          <w:rFonts w:ascii="仿宋" w:eastAsia="仿宋" w:hAnsi="仿宋" w:hint="eastAsia"/>
          <w:sz w:val="30"/>
          <w:szCs w:val="30"/>
        </w:rPr>
        <w:t>使用</w:t>
      </w:r>
      <w:r>
        <w:rPr>
          <w:rFonts w:ascii="仿宋" w:eastAsia="仿宋" w:hAnsi="仿宋"/>
          <w:sz w:val="30"/>
          <w:szCs w:val="30"/>
        </w:rPr>
        <w:t>说明</w:t>
      </w:r>
    </w:p>
    <w:p w:rsidR="00F119AB" w:rsidRDefault="00F119AB" w:rsidP="004444FC">
      <w:pPr>
        <w:ind w:firstLineChars="200" w:firstLine="602"/>
        <w:rPr>
          <w:rFonts w:ascii="仿宋" w:eastAsia="仿宋" w:hAnsi="仿宋"/>
          <w:sz w:val="28"/>
        </w:rPr>
      </w:pPr>
      <w:r w:rsidRPr="004444FC">
        <w:rPr>
          <w:rFonts w:ascii="仿宋" w:eastAsia="仿宋" w:hAnsi="仿宋" w:hint="eastAsia"/>
          <w:b/>
          <w:sz w:val="30"/>
          <w:szCs w:val="30"/>
        </w:rPr>
        <w:t>第一步</w:t>
      </w:r>
      <w:r>
        <w:rPr>
          <w:rFonts w:ascii="仿宋" w:eastAsia="仿宋" w:hAnsi="仿宋" w:hint="eastAsia"/>
          <w:sz w:val="30"/>
          <w:szCs w:val="30"/>
        </w:rPr>
        <w:t>：</w:t>
      </w:r>
      <w:r>
        <w:rPr>
          <w:rFonts w:ascii="仿宋" w:eastAsia="仿宋" w:hAnsi="仿宋" w:hint="eastAsia"/>
          <w:sz w:val="28"/>
        </w:rPr>
        <w:t>在</w:t>
      </w:r>
      <w:r>
        <w:rPr>
          <w:rFonts w:ascii="仿宋" w:eastAsia="仿宋" w:hAnsi="仿宋"/>
          <w:sz w:val="28"/>
        </w:rPr>
        <w:t>微信</w:t>
      </w:r>
      <w:r>
        <w:rPr>
          <w:rFonts w:ascii="仿宋" w:eastAsia="仿宋" w:hAnsi="仿宋" w:hint="eastAsia"/>
          <w:sz w:val="28"/>
        </w:rPr>
        <w:t>APP中</w:t>
      </w:r>
      <w:r>
        <w:rPr>
          <w:rFonts w:ascii="仿宋" w:eastAsia="仿宋" w:hAnsi="仿宋"/>
          <w:sz w:val="28"/>
        </w:rPr>
        <w:t>点击下方“</w:t>
      </w:r>
      <w:r>
        <w:rPr>
          <w:rFonts w:ascii="仿宋" w:eastAsia="仿宋" w:hAnsi="仿宋" w:hint="eastAsia"/>
          <w:sz w:val="28"/>
        </w:rPr>
        <w:t>通讯录</w:t>
      </w:r>
      <w:r>
        <w:rPr>
          <w:rFonts w:ascii="仿宋" w:eastAsia="仿宋" w:hAnsi="仿宋"/>
          <w:sz w:val="28"/>
        </w:rPr>
        <w:t>”</w:t>
      </w:r>
      <w:r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/>
          <w:sz w:val="28"/>
        </w:rPr>
        <w:t>在我的企业中点击“</w:t>
      </w:r>
      <w:r>
        <w:rPr>
          <w:rFonts w:ascii="仿宋" w:eastAsia="仿宋" w:hAnsi="仿宋" w:hint="eastAsia"/>
          <w:sz w:val="28"/>
        </w:rPr>
        <w:t>北京</w:t>
      </w:r>
      <w:r>
        <w:rPr>
          <w:rFonts w:ascii="仿宋" w:eastAsia="仿宋" w:hAnsi="仿宋"/>
          <w:sz w:val="28"/>
        </w:rPr>
        <w:t>林业大学”</w:t>
      </w:r>
      <w:r>
        <w:rPr>
          <w:rFonts w:ascii="仿宋" w:eastAsia="仿宋" w:hAnsi="仿宋" w:hint="eastAsia"/>
          <w:sz w:val="28"/>
        </w:rPr>
        <w:t>，</w:t>
      </w:r>
    </w:p>
    <w:p w:rsidR="00F119AB" w:rsidRDefault="00F119AB" w:rsidP="00F119AB">
      <w:pPr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noProof/>
          <w:sz w:val="28"/>
        </w:rPr>
        <w:drawing>
          <wp:inline distT="0" distB="0" distL="0" distR="0" wp14:anchorId="54444075" wp14:editId="5969B320">
            <wp:extent cx="2057400" cy="2169604"/>
            <wp:effectExtent l="19050" t="19050" r="19050" b="21590"/>
            <wp:docPr id="5" name="图片 5" descr="E:\工作ly\0按日期工作2020\2020.6.2信息中心网上办事大厅业务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工作ly\0按日期工作2020\2020.6.2信息中心网上办事大厅业务\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34" cy="21884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D15D4" w:rsidRDefault="00F119AB" w:rsidP="004444FC">
      <w:pPr>
        <w:ind w:firstLineChars="200" w:firstLine="602"/>
        <w:rPr>
          <w:rFonts w:ascii="仿宋" w:eastAsia="仿宋" w:hAnsi="仿宋"/>
          <w:sz w:val="30"/>
          <w:szCs w:val="30"/>
        </w:rPr>
      </w:pPr>
      <w:r w:rsidRPr="004444FC">
        <w:rPr>
          <w:rFonts w:ascii="仿宋" w:eastAsia="仿宋" w:hAnsi="仿宋" w:hint="eastAsia"/>
          <w:b/>
          <w:sz w:val="30"/>
          <w:szCs w:val="30"/>
        </w:rPr>
        <w:t>第二步</w:t>
      </w:r>
      <w:r>
        <w:rPr>
          <w:rFonts w:ascii="仿宋" w:eastAsia="仿宋" w:hAnsi="仿宋"/>
          <w:sz w:val="30"/>
          <w:szCs w:val="30"/>
        </w:rPr>
        <w:t>：点击</w:t>
      </w:r>
      <w:r>
        <w:rPr>
          <w:rFonts w:ascii="仿宋" w:eastAsia="仿宋" w:hAnsi="仿宋" w:hint="eastAsia"/>
          <w:sz w:val="30"/>
          <w:szCs w:val="30"/>
        </w:rPr>
        <w:t>“我</w:t>
      </w:r>
      <w:r>
        <w:rPr>
          <w:rFonts w:ascii="仿宋" w:eastAsia="仿宋" w:hAnsi="仿宋"/>
          <w:sz w:val="30"/>
          <w:szCs w:val="30"/>
        </w:rPr>
        <w:t>要办事</w:t>
      </w:r>
      <w:r>
        <w:rPr>
          <w:rFonts w:ascii="仿宋" w:eastAsia="仿宋" w:hAnsi="仿宋" w:hint="eastAsia"/>
          <w:sz w:val="30"/>
          <w:szCs w:val="30"/>
        </w:rPr>
        <w:t>”，</w:t>
      </w:r>
      <w:r w:rsidR="004444FC">
        <w:rPr>
          <w:rFonts w:ascii="仿宋" w:eastAsia="仿宋" w:hAnsi="仿宋"/>
          <w:sz w:val="30"/>
          <w:szCs w:val="30"/>
        </w:rPr>
        <w:t>进入网上办事大厅</w:t>
      </w:r>
      <w:r w:rsidR="004444FC">
        <w:rPr>
          <w:rFonts w:ascii="仿宋" w:eastAsia="仿宋" w:hAnsi="仿宋" w:hint="eastAsia"/>
          <w:sz w:val="30"/>
          <w:szCs w:val="30"/>
        </w:rPr>
        <w:t>，其他</w:t>
      </w:r>
      <w:r w:rsidR="004444FC">
        <w:rPr>
          <w:rFonts w:ascii="仿宋" w:eastAsia="仿宋" w:hAnsi="仿宋"/>
          <w:sz w:val="30"/>
          <w:szCs w:val="30"/>
        </w:rPr>
        <w:t>操作与</w:t>
      </w:r>
      <w:r w:rsidR="004444FC">
        <w:rPr>
          <w:rFonts w:ascii="仿宋" w:eastAsia="仿宋" w:hAnsi="仿宋" w:hint="eastAsia"/>
          <w:sz w:val="30"/>
          <w:szCs w:val="30"/>
        </w:rPr>
        <w:t>电脑版</w:t>
      </w:r>
      <w:r w:rsidR="004444FC">
        <w:rPr>
          <w:rFonts w:ascii="仿宋" w:eastAsia="仿宋" w:hAnsi="仿宋"/>
          <w:sz w:val="30"/>
          <w:szCs w:val="30"/>
        </w:rPr>
        <w:t>一致</w:t>
      </w:r>
      <w:r w:rsidR="004444FC">
        <w:rPr>
          <w:rFonts w:ascii="仿宋" w:eastAsia="仿宋" w:hAnsi="仿宋" w:hint="eastAsia"/>
          <w:sz w:val="30"/>
          <w:szCs w:val="30"/>
        </w:rPr>
        <w:t>，</w:t>
      </w:r>
      <w:r w:rsidR="004444FC">
        <w:rPr>
          <w:rFonts w:ascii="仿宋" w:eastAsia="仿宋" w:hAnsi="仿宋"/>
          <w:sz w:val="30"/>
          <w:szCs w:val="30"/>
        </w:rPr>
        <w:t>请参见本说明第一部分。</w:t>
      </w:r>
    </w:p>
    <w:p w:rsidR="00F119AB" w:rsidRPr="004444FC" w:rsidRDefault="0061481D" w:rsidP="004444FC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通过</w:t>
      </w:r>
      <w:r w:rsidR="004444FC">
        <w:rPr>
          <w:rFonts w:ascii="仿宋" w:eastAsia="仿宋" w:hAnsi="仿宋" w:hint="eastAsia"/>
          <w:sz w:val="30"/>
          <w:szCs w:val="30"/>
        </w:rPr>
        <w:t>手机版</w:t>
      </w:r>
      <w:r w:rsidR="004444FC">
        <w:rPr>
          <w:rFonts w:ascii="仿宋" w:eastAsia="仿宋" w:hAnsi="仿宋"/>
          <w:sz w:val="30"/>
          <w:szCs w:val="30"/>
        </w:rPr>
        <w:t>网上办事大厅</w:t>
      </w:r>
      <w:r>
        <w:rPr>
          <w:rFonts w:ascii="仿宋" w:eastAsia="仿宋" w:hAnsi="仿宋" w:hint="eastAsia"/>
          <w:sz w:val="30"/>
          <w:szCs w:val="30"/>
        </w:rPr>
        <w:t>页面</w:t>
      </w:r>
      <w:r w:rsidR="004444FC">
        <w:rPr>
          <w:rFonts w:ascii="仿宋" w:eastAsia="仿宋" w:hAnsi="仿宋"/>
          <w:sz w:val="30"/>
          <w:szCs w:val="30"/>
        </w:rPr>
        <w:t>右上方</w:t>
      </w:r>
      <w:r w:rsidR="004444FC">
        <w:rPr>
          <w:rFonts w:ascii="仿宋" w:eastAsia="仿宋" w:hAnsi="仿宋" w:hint="eastAsia"/>
          <w:sz w:val="30"/>
          <w:szCs w:val="30"/>
        </w:rPr>
        <w:t>的</w:t>
      </w:r>
      <w:r w:rsidR="004444FC">
        <w:rPr>
          <w:noProof/>
        </w:rPr>
        <w:drawing>
          <wp:inline distT="0" distB="0" distL="0" distR="0" wp14:anchorId="01F6A389" wp14:editId="34ADA4E3">
            <wp:extent cx="304800" cy="27622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30"/>
          <w:szCs w:val="30"/>
        </w:rPr>
        <w:t>型</w:t>
      </w:r>
      <w:r>
        <w:rPr>
          <w:rFonts w:ascii="仿宋" w:eastAsia="仿宋" w:hAnsi="仿宋"/>
          <w:sz w:val="30"/>
          <w:szCs w:val="30"/>
        </w:rPr>
        <w:t>按钮，</w:t>
      </w:r>
      <w:r>
        <w:rPr>
          <w:rFonts w:ascii="仿宋" w:eastAsia="仿宋" w:hAnsi="仿宋" w:hint="eastAsia"/>
          <w:sz w:val="30"/>
          <w:szCs w:val="30"/>
        </w:rPr>
        <w:t>可以</w:t>
      </w:r>
      <w:r>
        <w:rPr>
          <w:rFonts w:ascii="仿宋" w:eastAsia="仿宋" w:hAnsi="仿宋"/>
          <w:sz w:val="30"/>
          <w:szCs w:val="30"/>
        </w:rPr>
        <w:t>访问到</w:t>
      </w:r>
      <w:r>
        <w:rPr>
          <w:rFonts w:ascii="仿宋" w:eastAsia="仿宋" w:hAnsi="仿宋" w:hint="eastAsia"/>
          <w:sz w:val="30"/>
          <w:szCs w:val="30"/>
        </w:rPr>
        <w:t>与</w:t>
      </w:r>
      <w:r>
        <w:rPr>
          <w:rFonts w:ascii="仿宋" w:eastAsia="仿宋" w:hAnsi="仿宋"/>
          <w:sz w:val="30"/>
          <w:szCs w:val="30"/>
        </w:rPr>
        <w:t>电脑版一致的其他</w:t>
      </w:r>
      <w:r>
        <w:rPr>
          <w:rFonts w:ascii="仿宋" w:eastAsia="仿宋" w:hAnsi="仿宋" w:hint="eastAsia"/>
          <w:sz w:val="30"/>
          <w:szCs w:val="30"/>
        </w:rPr>
        <w:t>例如</w:t>
      </w:r>
      <w:r>
        <w:rPr>
          <w:rFonts w:ascii="仿宋" w:eastAsia="仿宋" w:hAnsi="仿宋"/>
          <w:sz w:val="30"/>
          <w:szCs w:val="30"/>
        </w:rPr>
        <w:t>“</w:t>
      </w:r>
      <w:r>
        <w:rPr>
          <w:rFonts w:ascii="仿宋" w:eastAsia="仿宋" w:hAnsi="仿宋" w:hint="eastAsia"/>
          <w:sz w:val="30"/>
          <w:szCs w:val="30"/>
        </w:rPr>
        <w:t>服务</w:t>
      </w:r>
      <w:r>
        <w:rPr>
          <w:rFonts w:ascii="仿宋" w:eastAsia="仿宋" w:hAnsi="仿宋"/>
          <w:sz w:val="30"/>
          <w:szCs w:val="30"/>
        </w:rPr>
        <w:t>列表”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/>
          <w:sz w:val="30"/>
          <w:szCs w:val="30"/>
        </w:rPr>
        <w:t>“</w:t>
      </w:r>
      <w:r>
        <w:rPr>
          <w:rFonts w:ascii="仿宋" w:eastAsia="仿宋" w:hAnsi="仿宋" w:hint="eastAsia"/>
          <w:sz w:val="30"/>
          <w:szCs w:val="30"/>
        </w:rPr>
        <w:t>我</w:t>
      </w:r>
      <w:r>
        <w:rPr>
          <w:rFonts w:ascii="仿宋" w:eastAsia="仿宋" w:hAnsi="仿宋"/>
          <w:sz w:val="30"/>
          <w:szCs w:val="30"/>
        </w:rPr>
        <w:t>申请的”</w:t>
      </w:r>
      <w:r>
        <w:rPr>
          <w:rFonts w:ascii="仿宋" w:eastAsia="仿宋" w:hAnsi="仿宋" w:hint="eastAsia"/>
          <w:sz w:val="30"/>
          <w:szCs w:val="30"/>
        </w:rPr>
        <w:t>、</w:t>
      </w:r>
      <w:r>
        <w:rPr>
          <w:rFonts w:ascii="仿宋" w:eastAsia="仿宋" w:hAnsi="仿宋"/>
          <w:sz w:val="30"/>
          <w:szCs w:val="30"/>
        </w:rPr>
        <w:t>“</w:t>
      </w:r>
      <w:r>
        <w:rPr>
          <w:rFonts w:ascii="仿宋" w:eastAsia="仿宋" w:hAnsi="仿宋" w:hint="eastAsia"/>
          <w:sz w:val="30"/>
          <w:szCs w:val="30"/>
        </w:rPr>
        <w:t>我</w:t>
      </w:r>
      <w:r>
        <w:rPr>
          <w:rFonts w:ascii="仿宋" w:eastAsia="仿宋" w:hAnsi="仿宋"/>
          <w:sz w:val="30"/>
          <w:szCs w:val="30"/>
        </w:rPr>
        <w:t>受理的”</w:t>
      </w:r>
      <w:r>
        <w:rPr>
          <w:rFonts w:ascii="仿宋" w:eastAsia="仿宋" w:hAnsi="仿宋" w:hint="eastAsia"/>
          <w:sz w:val="30"/>
          <w:szCs w:val="30"/>
        </w:rPr>
        <w:t>等</w:t>
      </w:r>
      <w:r>
        <w:rPr>
          <w:rFonts w:ascii="仿宋" w:eastAsia="仿宋" w:hAnsi="仿宋"/>
          <w:sz w:val="30"/>
          <w:szCs w:val="30"/>
        </w:rPr>
        <w:t>菜单功能，请广大用户知悉。</w:t>
      </w:r>
    </w:p>
    <w:p w:rsidR="00F119AB" w:rsidRDefault="00F119AB" w:rsidP="00F119AB">
      <w:pPr>
        <w:jc w:val="center"/>
        <w:rPr>
          <w:rFonts w:ascii="仿宋" w:eastAsia="仿宋" w:hAnsi="仿宋"/>
          <w:sz w:val="30"/>
          <w:szCs w:val="30"/>
        </w:rPr>
      </w:pPr>
      <w:r>
        <w:rPr>
          <w:noProof/>
        </w:rPr>
        <w:drawing>
          <wp:inline distT="0" distB="0" distL="0" distR="0" wp14:anchorId="50E23D11" wp14:editId="70CE5818">
            <wp:extent cx="2089308" cy="2638425"/>
            <wp:effectExtent l="19050" t="19050" r="2540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4627" cy="26577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D15D4">
        <w:rPr>
          <w:rFonts w:ascii="仿宋" w:eastAsia="仿宋" w:hAnsi="仿宋" w:hint="eastAsia"/>
          <w:sz w:val="30"/>
          <w:szCs w:val="30"/>
        </w:rPr>
        <w:t xml:space="preserve">    </w:t>
      </w:r>
      <w:r w:rsidR="0061481D">
        <w:rPr>
          <w:noProof/>
        </w:rPr>
        <w:drawing>
          <wp:inline distT="0" distB="0" distL="0" distR="0" wp14:anchorId="6A5C0852" wp14:editId="208AED23">
            <wp:extent cx="2543175" cy="2270692"/>
            <wp:effectExtent l="19050" t="19050" r="9525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50827" cy="227752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F239F" w:rsidRPr="005D15D4" w:rsidRDefault="005D15D4" w:rsidP="005D15D4">
      <w:pPr>
        <w:pStyle w:val="a5"/>
        <w:spacing w:afterLines="100" w:after="312"/>
        <w:ind w:firstLineChars="100" w:firstLine="240"/>
        <w:jc w:val="left"/>
        <w:rPr>
          <w:rFonts w:ascii="仿宋" w:eastAsia="仿宋" w:hAnsi="仿宋"/>
          <w:sz w:val="24"/>
          <w:szCs w:val="30"/>
        </w:rPr>
      </w:pPr>
      <w:r w:rsidRPr="000F44CB">
        <w:rPr>
          <w:rFonts w:ascii="仿宋" w:eastAsia="仿宋" w:hAnsi="仿宋" w:hint="eastAsia"/>
          <w:sz w:val="24"/>
          <w:szCs w:val="30"/>
        </w:rPr>
        <w:t>（</w:t>
      </w:r>
      <w:r>
        <w:rPr>
          <w:rFonts w:ascii="仿宋" w:eastAsia="仿宋" w:hAnsi="仿宋" w:hint="eastAsia"/>
          <w:sz w:val="24"/>
          <w:szCs w:val="30"/>
        </w:rPr>
        <w:t>“我</w:t>
      </w:r>
      <w:r>
        <w:rPr>
          <w:rFonts w:ascii="仿宋" w:eastAsia="仿宋" w:hAnsi="仿宋"/>
          <w:sz w:val="24"/>
          <w:szCs w:val="30"/>
        </w:rPr>
        <w:t>要办事</w:t>
      </w:r>
      <w:r>
        <w:rPr>
          <w:rFonts w:ascii="仿宋" w:eastAsia="仿宋" w:hAnsi="仿宋" w:hint="eastAsia"/>
          <w:sz w:val="24"/>
          <w:szCs w:val="30"/>
        </w:rPr>
        <w:t>”进入</w:t>
      </w:r>
      <w:r>
        <w:rPr>
          <w:rFonts w:ascii="仿宋" w:eastAsia="仿宋" w:hAnsi="仿宋"/>
          <w:sz w:val="24"/>
          <w:szCs w:val="30"/>
        </w:rPr>
        <w:t>办事大厅</w:t>
      </w:r>
      <w:r w:rsidRPr="000F44CB">
        <w:rPr>
          <w:rFonts w:ascii="仿宋" w:eastAsia="仿宋" w:hAnsi="仿宋" w:hint="eastAsia"/>
          <w:sz w:val="24"/>
          <w:szCs w:val="30"/>
        </w:rPr>
        <w:t>）</w:t>
      </w:r>
      <w:r>
        <w:rPr>
          <w:rFonts w:ascii="仿宋" w:eastAsia="仿宋" w:hAnsi="仿宋" w:hint="eastAsia"/>
          <w:sz w:val="24"/>
          <w:szCs w:val="30"/>
        </w:rPr>
        <w:t xml:space="preserve">             （移动端</w:t>
      </w:r>
      <w:r>
        <w:rPr>
          <w:rFonts w:ascii="仿宋" w:eastAsia="仿宋" w:hAnsi="仿宋"/>
          <w:sz w:val="24"/>
          <w:szCs w:val="30"/>
        </w:rPr>
        <w:t>的菜单栏</w:t>
      </w:r>
      <w:r>
        <w:rPr>
          <w:rFonts w:ascii="仿宋" w:eastAsia="仿宋" w:hAnsi="仿宋" w:hint="eastAsia"/>
          <w:sz w:val="24"/>
          <w:szCs w:val="30"/>
        </w:rPr>
        <w:t>）</w:t>
      </w:r>
    </w:p>
    <w:sectPr w:rsidR="005F239F" w:rsidRPr="005D1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206" w:rsidRDefault="000E6206" w:rsidP="00E962EF">
      <w:r>
        <w:separator/>
      </w:r>
    </w:p>
  </w:endnote>
  <w:endnote w:type="continuationSeparator" w:id="0">
    <w:p w:rsidR="000E6206" w:rsidRDefault="000E6206" w:rsidP="00E9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206" w:rsidRDefault="000E6206" w:rsidP="00E962EF">
      <w:r>
        <w:separator/>
      </w:r>
    </w:p>
  </w:footnote>
  <w:footnote w:type="continuationSeparator" w:id="0">
    <w:p w:rsidR="000E6206" w:rsidRDefault="000E6206" w:rsidP="00E962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7D"/>
    <w:rsid w:val="00002E96"/>
    <w:rsid w:val="00005082"/>
    <w:rsid w:val="00011945"/>
    <w:rsid w:val="00013BCE"/>
    <w:rsid w:val="000167B4"/>
    <w:rsid w:val="00020FDE"/>
    <w:rsid w:val="00032B84"/>
    <w:rsid w:val="0003726D"/>
    <w:rsid w:val="00041642"/>
    <w:rsid w:val="0004276E"/>
    <w:rsid w:val="000616B1"/>
    <w:rsid w:val="000715DC"/>
    <w:rsid w:val="00083257"/>
    <w:rsid w:val="00084447"/>
    <w:rsid w:val="000B2C57"/>
    <w:rsid w:val="000B5907"/>
    <w:rsid w:val="000D78A4"/>
    <w:rsid w:val="000E6206"/>
    <w:rsid w:val="000F44CB"/>
    <w:rsid w:val="001032CF"/>
    <w:rsid w:val="00107264"/>
    <w:rsid w:val="0011606B"/>
    <w:rsid w:val="00120520"/>
    <w:rsid w:val="00146854"/>
    <w:rsid w:val="00174B7D"/>
    <w:rsid w:val="0018057B"/>
    <w:rsid w:val="001833F4"/>
    <w:rsid w:val="00186D0F"/>
    <w:rsid w:val="001A4E7F"/>
    <w:rsid w:val="001B69CC"/>
    <w:rsid w:val="001C194D"/>
    <w:rsid w:val="001C2C3E"/>
    <w:rsid w:val="001C7C7F"/>
    <w:rsid w:val="001C7E0F"/>
    <w:rsid w:val="001D3D84"/>
    <w:rsid w:val="001E7377"/>
    <w:rsid w:val="00211DC5"/>
    <w:rsid w:val="002306E3"/>
    <w:rsid w:val="002311EB"/>
    <w:rsid w:val="00250FC8"/>
    <w:rsid w:val="002510D0"/>
    <w:rsid w:val="00254795"/>
    <w:rsid w:val="0025499C"/>
    <w:rsid w:val="002574F1"/>
    <w:rsid w:val="00276906"/>
    <w:rsid w:val="002809A2"/>
    <w:rsid w:val="00282537"/>
    <w:rsid w:val="002A114E"/>
    <w:rsid w:val="002A4EE0"/>
    <w:rsid w:val="002B26A0"/>
    <w:rsid w:val="002B3316"/>
    <w:rsid w:val="002C5050"/>
    <w:rsid w:val="002E1EEC"/>
    <w:rsid w:val="002F40A6"/>
    <w:rsid w:val="00303BD5"/>
    <w:rsid w:val="003203B4"/>
    <w:rsid w:val="00321A9D"/>
    <w:rsid w:val="00330549"/>
    <w:rsid w:val="00332E71"/>
    <w:rsid w:val="00334AC1"/>
    <w:rsid w:val="00337BB1"/>
    <w:rsid w:val="0034775F"/>
    <w:rsid w:val="00371027"/>
    <w:rsid w:val="00376690"/>
    <w:rsid w:val="00377769"/>
    <w:rsid w:val="0038525F"/>
    <w:rsid w:val="00392582"/>
    <w:rsid w:val="00392BE3"/>
    <w:rsid w:val="003B24CE"/>
    <w:rsid w:val="003B4A56"/>
    <w:rsid w:val="003B7067"/>
    <w:rsid w:val="003C08B2"/>
    <w:rsid w:val="003C2456"/>
    <w:rsid w:val="003C4AA5"/>
    <w:rsid w:val="003D0F70"/>
    <w:rsid w:val="003D1BEF"/>
    <w:rsid w:val="003D4F3C"/>
    <w:rsid w:val="003F6C8E"/>
    <w:rsid w:val="003F78A2"/>
    <w:rsid w:val="0040126A"/>
    <w:rsid w:val="0040541E"/>
    <w:rsid w:val="00430033"/>
    <w:rsid w:val="00443C6D"/>
    <w:rsid w:val="004444FC"/>
    <w:rsid w:val="004522D4"/>
    <w:rsid w:val="00463201"/>
    <w:rsid w:val="0047331D"/>
    <w:rsid w:val="00495876"/>
    <w:rsid w:val="004B6FD0"/>
    <w:rsid w:val="004D2D88"/>
    <w:rsid w:val="004D52F4"/>
    <w:rsid w:val="004E0E1C"/>
    <w:rsid w:val="00510F91"/>
    <w:rsid w:val="00513639"/>
    <w:rsid w:val="00523F41"/>
    <w:rsid w:val="00526E0B"/>
    <w:rsid w:val="005279C5"/>
    <w:rsid w:val="005368C2"/>
    <w:rsid w:val="0054069D"/>
    <w:rsid w:val="00543E50"/>
    <w:rsid w:val="005460AC"/>
    <w:rsid w:val="0055359B"/>
    <w:rsid w:val="00570B64"/>
    <w:rsid w:val="005819AD"/>
    <w:rsid w:val="00581A4D"/>
    <w:rsid w:val="005852B2"/>
    <w:rsid w:val="0059423F"/>
    <w:rsid w:val="00594421"/>
    <w:rsid w:val="00597B27"/>
    <w:rsid w:val="005A1257"/>
    <w:rsid w:val="005A2620"/>
    <w:rsid w:val="005A330D"/>
    <w:rsid w:val="005A7802"/>
    <w:rsid w:val="005D15D4"/>
    <w:rsid w:val="005F239F"/>
    <w:rsid w:val="00610CFE"/>
    <w:rsid w:val="0061481D"/>
    <w:rsid w:val="0062188A"/>
    <w:rsid w:val="00625999"/>
    <w:rsid w:val="006279E6"/>
    <w:rsid w:val="00634716"/>
    <w:rsid w:val="006870E3"/>
    <w:rsid w:val="006A6874"/>
    <w:rsid w:val="006B4034"/>
    <w:rsid w:val="006B507D"/>
    <w:rsid w:val="006B5169"/>
    <w:rsid w:val="006C00D8"/>
    <w:rsid w:val="006E0295"/>
    <w:rsid w:val="006E3D3A"/>
    <w:rsid w:val="006F52EC"/>
    <w:rsid w:val="00720836"/>
    <w:rsid w:val="00733771"/>
    <w:rsid w:val="00743242"/>
    <w:rsid w:val="00747678"/>
    <w:rsid w:val="0076192F"/>
    <w:rsid w:val="00792EEA"/>
    <w:rsid w:val="00793902"/>
    <w:rsid w:val="007A3FBF"/>
    <w:rsid w:val="007E18A9"/>
    <w:rsid w:val="00810725"/>
    <w:rsid w:val="008131B4"/>
    <w:rsid w:val="00813D46"/>
    <w:rsid w:val="00822711"/>
    <w:rsid w:val="00825A11"/>
    <w:rsid w:val="00827737"/>
    <w:rsid w:val="008351C5"/>
    <w:rsid w:val="0083582E"/>
    <w:rsid w:val="00855D43"/>
    <w:rsid w:val="00861BA9"/>
    <w:rsid w:val="00887CAA"/>
    <w:rsid w:val="008B57CD"/>
    <w:rsid w:val="008B72B3"/>
    <w:rsid w:val="008C1FEF"/>
    <w:rsid w:val="008C3A9F"/>
    <w:rsid w:val="008D0411"/>
    <w:rsid w:val="008D4DC6"/>
    <w:rsid w:val="008D6263"/>
    <w:rsid w:val="008F3F76"/>
    <w:rsid w:val="00910F21"/>
    <w:rsid w:val="0091164A"/>
    <w:rsid w:val="009204E3"/>
    <w:rsid w:val="00921806"/>
    <w:rsid w:val="009349B6"/>
    <w:rsid w:val="009568C6"/>
    <w:rsid w:val="00976170"/>
    <w:rsid w:val="0098573A"/>
    <w:rsid w:val="0099681F"/>
    <w:rsid w:val="009A6A2D"/>
    <w:rsid w:val="009D4AB5"/>
    <w:rsid w:val="009E081D"/>
    <w:rsid w:val="009F3FF4"/>
    <w:rsid w:val="00A11257"/>
    <w:rsid w:val="00A25375"/>
    <w:rsid w:val="00A271F2"/>
    <w:rsid w:val="00A326FE"/>
    <w:rsid w:val="00A33CBB"/>
    <w:rsid w:val="00A41F74"/>
    <w:rsid w:val="00A453F0"/>
    <w:rsid w:val="00A501BB"/>
    <w:rsid w:val="00A50417"/>
    <w:rsid w:val="00A61C06"/>
    <w:rsid w:val="00A65BC3"/>
    <w:rsid w:val="00A83392"/>
    <w:rsid w:val="00A84FC9"/>
    <w:rsid w:val="00AA2DF3"/>
    <w:rsid w:val="00AA4831"/>
    <w:rsid w:val="00AB244E"/>
    <w:rsid w:val="00AD0EED"/>
    <w:rsid w:val="00AE642B"/>
    <w:rsid w:val="00B00BE9"/>
    <w:rsid w:val="00B13385"/>
    <w:rsid w:val="00B3270E"/>
    <w:rsid w:val="00B40733"/>
    <w:rsid w:val="00B554F7"/>
    <w:rsid w:val="00B63B65"/>
    <w:rsid w:val="00B67F37"/>
    <w:rsid w:val="00B71632"/>
    <w:rsid w:val="00B82A86"/>
    <w:rsid w:val="00B87D17"/>
    <w:rsid w:val="00BA0C26"/>
    <w:rsid w:val="00BA5B83"/>
    <w:rsid w:val="00BA5F0F"/>
    <w:rsid w:val="00BD18D6"/>
    <w:rsid w:val="00BF2087"/>
    <w:rsid w:val="00C070D5"/>
    <w:rsid w:val="00C155CD"/>
    <w:rsid w:val="00C40AA0"/>
    <w:rsid w:val="00C47F65"/>
    <w:rsid w:val="00C5070B"/>
    <w:rsid w:val="00C6611B"/>
    <w:rsid w:val="00CA111E"/>
    <w:rsid w:val="00CA561F"/>
    <w:rsid w:val="00CB49B2"/>
    <w:rsid w:val="00CB7ED6"/>
    <w:rsid w:val="00CC3CB8"/>
    <w:rsid w:val="00CC5EBC"/>
    <w:rsid w:val="00CC6242"/>
    <w:rsid w:val="00CD06EE"/>
    <w:rsid w:val="00CD2F5B"/>
    <w:rsid w:val="00CE1089"/>
    <w:rsid w:val="00CE2A64"/>
    <w:rsid w:val="00CE3196"/>
    <w:rsid w:val="00D015E5"/>
    <w:rsid w:val="00D02270"/>
    <w:rsid w:val="00D10112"/>
    <w:rsid w:val="00D22CF7"/>
    <w:rsid w:val="00D24F39"/>
    <w:rsid w:val="00D32925"/>
    <w:rsid w:val="00D329D6"/>
    <w:rsid w:val="00D33F98"/>
    <w:rsid w:val="00D460EF"/>
    <w:rsid w:val="00D468DB"/>
    <w:rsid w:val="00D5728B"/>
    <w:rsid w:val="00D61FA4"/>
    <w:rsid w:val="00D661D1"/>
    <w:rsid w:val="00D67C86"/>
    <w:rsid w:val="00D7138D"/>
    <w:rsid w:val="00D7564B"/>
    <w:rsid w:val="00D9539B"/>
    <w:rsid w:val="00DA38F2"/>
    <w:rsid w:val="00DB5D1C"/>
    <w:rsid w:val="00DD0530"/>
    <w:rsid w:val="00DD3AE7"/>
    <w:rsid w:val="00DD413B"/>
    <w:rsid w:val="00DE1532"/>
    <w:rsid w:val="00DE79F5"/>
    <w:rsid w:val="00DF4546"/>
    <w:rsid w:val="00E03783"/>
    <w:rsid w:val="00E10863"/>
    <w:rsid w:val="00E16C02"/>
    <w:rsid w:val="00E55CBF"/>
    <w:rsid w:val="00E71E7B"/>
    <w:rsid w:val="00E7455B"/>
    <w:rsid w:val="00E75647"/>
    <w:rsid w:val="00E91E2C"/>
    <w:rsid w:val="00E962EF"/>
    <w:rsid w:val="00EA2EB7"/>
    <w:rsid w:val="00EC7155"/>
    <w:rsid w:val="00EF4EF6"/>
    <w:rsid w:val="00F00022"/>
    <w:rsid w:val="00F00A72"/>
    <w:rsid w:val="00F070A8"/>
    <w:rsid w:val="00F10BEA"/>
    <w:rsid w:val="00F119AB"/>
    <w:rsid w:val="00F155C5"/>
    <w:rsid w:val="00F4344A"/>
    <w:rsid w:val="00F70F96"/>
    <w:rsid w:val="00F93329"/>
    <w:rsid w:val="00FA01F0"/>
    <w:rsid w:val="00FB3B7D"/>
    <w:rsid w:val="00FD3255"/>
    <w:rsid w:val="00FD4A3B"/>
    <w:rsid w:val="00FE361A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C3EA5F-5FB0-4888-A1DC-87118412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62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62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62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62EF"/>
    <w:rPr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0F44CB"/>
    <w:rPr>
      <w:rFonts w:asciiTheme="majorHAnsi" w:eastAsia="黑体" w:hAnsiTheme="majorHAnsi" w:cstheme="majorBidi"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6279E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279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李玥</cp:lastModifiedBy>
  <cp:revision>7</cp:revision>
  <cp:lastPrinted>2020-11-10T06:41:00Z</cp:lastPrinted>
  <dcterms:created xsi:type="dcterms:W3CDTF">2020-10-28T03:18:00Z</dcterms:created>
  <dcterms:modified xsi:type="dcterms:W3CDTF">2020-11-10T07:11:00Z</dcterms:modified>
</cp:coreProperties>
</file>