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一般来说，学校网站由三种页面组成：首页（一级页面）、列表（二级页面）、文章（三级页面）。</w:t>
      </w:r>
    </w:p>
    <w:p>
      <w:pPr>
        <w:numPr>
          <w:ilvl w:val="0"/>
          <w:numId w:val="0"/>
        </w:num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首页：</w:t>
      </w:r>
      <w:bookmarkStart w:id="0" w:name="_GoBack"/>
      <w:bookmarkEnd w:id="0"/>
    </w:p>
    <w:p>
      <w:pPr>
        <w:numPr>
          <w:ilvl w:val="0"/>
          <w:numId w:val="0"/>
        </w:num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70500" cy="3284855"/>
            <wp:effectExtent l="0" t="0" r="635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列表页：</w:t>
      </w:r>
    </w:p>
    <w:p>
      <w:pPr>
        <w:numPr>
          <w:ilvl w:val="0"/>
          <w:numId w:val="0"/>
        </w:num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66690" cy="3357245"/>
            <wp:effectExtent l="0" t="0" r="10160" b="146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5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文章页：</w:t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273675" cy="4301490"/>
            <wp:effectExtent l="0" t="0" r="3175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</w:p>
    <w:p>
      <w:pPr>
        <w:numPr>
          <w:ilvl w:val="0"/>
          <w:numId w:val="1"/>
        </w:num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建站申请通过后，切换站点，点击模板管理</w:t>
      </w:r>
    </w:p>
    <w:p>
      <w:pPr>
        <w:numPr>
          <w:ilvl w:val="0"/>
          <w:numId w:val="0"/>
        </w:num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59705" cy="2552065"/>
            <wp:effectExtent l="0" t="0" r="1714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根据模板要求，修改静态页为模板页，模板页参考置标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266690" cy="1571625"/>
            <wp:effectExtent l="0" t="0" r="1016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静态页的编写： html+css+js 组成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将css、js、image打包为zip模式，上传到cms系统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269230" cy="723265"/>
            <wp:effectExtent l="0" t="0" r="762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Css、js、image 导入位置如下图所示</w:t>
      </w:r>
    </w:p>
    <w:p>
      <w:pPr>
        <w:widowControl w:val="0"/>
        <w:numPr>
          <w:ilvl w:val="0"/>
          <w:numId w:val="0"/>
        </w:numPr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70500" cy="1725295"/>
            <wp:effectExtent l="0" t="0" r="635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669030" cy="2279015"/>
            <wp:effectExtent l="0" t="0" r="762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69030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sz w:val="28"/>
          <w:szCs w:val="28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新建模板，将html都粘贴进去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67325" cy="2745740"/>
            <wp:effectExtent l="0" t="0" r="9525" b="165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索引模板：首页（一级页面）和列表页（二级页面）使用的模板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文章模板：文章页（三级页面使用的模板）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70500" cy="542290"/>
            <wp:effectExtent l="0" t="0" r="6350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包含模板：在其他模板中嵌入的模板，是其他模板的一部分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形式统一的头部和尾部，建议单独设置为</w:t>
      </w:r>
      <w:r>
        <w:rPr>
          <w:rFonts w:hint="eastAsia"/>
          <w:b/>
          <w:bCs/>
          <w:sz w:val="28"/>
          <w:szCs w:val="28"/>
          <w:lang w:val="en-US" w:eastAsia="zh-CN"/>
        </w:rPr>
        <w:t>包含</w:t>
      </w:r>
      <w:r>
        <w:rPr>
          <w:rFonts w:hint="eastAsia"/>
          <w:sz w:val="28"/>
          <w:szCs w:val="28"/>
          <w:lang w:val="en-US" w:eastAsia="zh-CN"/>
        </w:rPr>
        <w:t>类型模板，便于复用和修改，文件名后缀为vm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67960" cy="2773045"/>
            <wp:effectExtent l="0" t="0" r="889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7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66055" cy="514985"/>
            <wp:effectExtent l="0" t="0" r="10795" b="184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在模板中引入包含模板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271135" cy="2902585"/>
            <wp:effectExtent l="0" t="0" r="5715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根据网站内容新建栏目与子栏目。进入内容管理中，点击栏目管理，新建子栏目。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274310" cy="1264285"/>
            <wp:effectExtent l="0" t="0" r="2540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73675" cy="4655185"/>
            <wp:effectExtent l="0" t="0" r="3175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65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栏目信息基本设置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填写栏目名称、标题和文章排序方式。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栏目名称：唯一。与存储目录对应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栏目标题：不唯一。作为栏目在cms中显示使用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建议栏目名称与标题一致。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排序方式：文章sortID降序/升序——栏目中的文章可以拖拽调序</w:t>
      </w:r>
    </w:p>
    <w:p>
      <w:pPr>
        <w:widowControl w:val="0"/>
        <w:numPr>
          <w:ilvl w:val="0"/>
          <w:numId w:val="0"/>
        </w:numPr>
        <w:ind w:left="420" w:leftChars="0" w:firstLine="420" w:firstLine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其他形式的排序方式不能拖拽调序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66690" cy="2807335"/>
            <wp:effectExtent l="0" t="0" r="10160" b="1206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0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栏目信息发布设置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索引模板和文章模板 为 第5步 中创建的模板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索引模板即列表页模板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文章模板即此栏目下文章模板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71135" cy="2073275"/>
            <wp:effectExtent l="0" t="0" r="5715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发布说明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切换至内容管理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发布索引：更新当前栏目的列表页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完全发布：更新当前栏目及子栏目的列表页，和已发状态的文章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签发内容：批量签发当前栏目下所有待发布文章（新稿/已编）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发布内容：更新索引页和和已签状态的文章页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264785" cy="1804670"/>
            <wp:effectExtent l="0" t="0" r="12065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67960" cy="2888615"/>
            <wp:effectExtent l="0" t="0" r="889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8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在显示文章id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2854960" cy="3016250"/>
            <wp:effectExtent l="0" t="0" r="2540" b="1270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5496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显示栏目id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441065" cy="2776855"/>
            <wp:effectExtent l="0" t="0" r="6985" b="444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41065" cy="277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路径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统一使用路径：/publish/站点本地存放路径/文件夹名/文件名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4187825" cy="1440180"/>
            <wp:effectExtent l="0" t="0" r="3175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8782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站点本地存放路径为站点名称拼音首字母：比如站点名称为 信息办，站点本地存放路径为xxb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BBDAE86"/>
    <w:multiLevelType w:val="singleLevel"/>
    <w:tmpl w:val="9BBDAE86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kyMjQzMmNkNmY1MzE1ZTk3YjM3ZTQwYjIxYjYwZGMifQ=="/>
  </w:docVars>
  <w:rsids>
    <w:rsidRoot w:val="00000000"/>
    <w:rsid w:val="04A456DB"/>
    <w:rsid w:val="20206BB0"/>
    <w:rsid w:val="31B64D31"/>
    <w:rsid w:val="33C24C2C"/>
    <w:rsid w:val="3D2C4384"/>
    <w:rsid w:val="3E9004A0"/>
    <w:rsid w:val="561A1194"/>
    <w:rsid w:val="6293057A"/>
    <w:rsid w:val="68CF7CF9"/>
    <w:rsid w:val="6DE302FF"/>
    <w:rsid w:val="719A4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656</Words>
  <Characters>707</Characters>
  <Lines>0</Lines>
  <Paragraphs>0</Paragraphs>
  <TotalTime>30</TotalTime>
  <ScaleCrop>false</ScaleCrop>
  <LinksUpToDate>false</LinksUpToDate>
  <CharactersWithSpaces>716</CharactersWithSpaces>
  <Application>WPS Office_11.1.0.12650_F1E327BC-269C-435d-A152-05C5408002CA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2023-06-12T07:49:00Z</dcterms:created>
  <dc:creator>Administrator</dc:creator>
  <cp:lastModifiedBy>买晶晶</cp:lastModifiedBy>
  <dcterms:modified xsi:type="dcterms:W3CDTF">2023-06-27T06:16:24Z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2052-11.1.0.12650</vt:lpwstr>
  </property>
  <property fmtid="{D5CDD505-2E9C-101B-9397-08002B2CF9AE}" pid="3" name="ICV">
    <vt:lpwstr>B404E647868D4CCEB2089A6D9BE89DB1</vt:lpwstr>
  </property>
</Properties>
</file>